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546A54" w14:textId="77777777" w:rsidR="001F464D" w:rsidRDefault="001F464D" w:rsidP="00ED4A81">
      <w:pPr>
        <w:pStyle w:val="GPSSchTitleandNumber"/>
        <w:tabs>
          <w:tab w:val="left" w:pos="5715"/>
        </w:tabs>
        <w:jc w:val="left"/>
        <w:rPr>
          <w:rFonts w:cs="Arial" w:hint="eastAsia"/>
          <w:caps w:val="0"/>
          <w:sz w:val="36"/>
          <w:szCs w:val="36"/>
        </w:rPr>
      </w:pPr>
    </w:p>
    <w:p w14:paraId="0D7FDD3A" w14:textId="65CB2C3C" w:rsidR="00B43A6A" w:rsidRPr="00ED4A81" w:rsidRDefault="00C149AA" w:rsidP="00ED4A81">
      <w:pPr>
        <w:pStyle w:val="GPSSchTitleandNumber"/>
        <w:tabs>
          <w:tab w:val="left" w:pos="5715"/>
        </w:tabs>
        <w:jc w:val="left"/>
        <w:rPr>
          <w:rFonts w:cs="Arial" w:hint="eastAsia"/>
          <w:caps w:val="0"/>
          <w:sz w:val="36"/>
          <w:szCs w:val="36"/>
        </w:rPr>
      </w:pPr>
      <w:r>
        <w:rPr>
          <w:rFonts w:cs="Arial"/>
          <w:caps w:val="0"/>
          <w:sz w:val="36"/>
          <w:szCs w:val="36"/>
        </w:rPr>
        <w:t>Call-</w:t>
      </w:r>
      <w:r w:rsidR="00B43A6A" w:rsidRPr="00ED4A81">
        <w:rPr>
          <w:rFonts w:cs="Arial"/>
          <w:caps w:val="0"/>
          <w:sz w:val="36"/>
          <w:szCs w:val="36"/>
        </w:rPr>
        <w:t xml:space="preserve">Off Schedule </w:t>
      </w:r>
      <w:r w:rsidR="005C02B5">
        <w:rPr>
          <w:rFonts w:cs="Arial"/>
          <w:caps w:val="0"/>
          <w:sz w:val="36"/>
          <w:szCs w:val="36"/>
        </w:rPr>
        <w:t>20 – Call-Off Specification</w:t>
      </w:r>
    </w:p>
    <w:p w14:paraId="00D0BCCC" w14:textId="77777777" w:rsidR="005C02B5" w:rsidRPr="005C02B5" w:rsidRDefault="005C02B5" w:rsidP="005C02B5">
      <w:pPr>
        <w:spacing w:after="0"/>
        <w:ind w:left="360" w:hanging="360"/>
        <w:rPr>
          <w:rFonts w:ascii="Arial" w:hAnsi="Arial" w:cs="Arial"/>
          <w:sz w:val="24"/>
          <w:szCs w:val="24"/>
        </w:rPr>
      </w:pPr>
      <w:bookmarkStart w:id="0" w:name="bmCompoundReference"/>
      <w:bookmarkEnd w:id="0"/>
      <w:r w:rsidRPr="005C02B5">
        <w:rPr>
          <w:rFonts w:ascii="Arial" w:hAnsi="Arial" w:cs="Arial"/>
          <w:sz w:val="24"/>
          <w:szCs w:val="24"/>
        </w:rPr>
        <w:t>This Schedule sets out the characteristics of the Deliverables that the Supplier will</w:t>
      </w:r>
    </w:p>
    <w:p w14:paraId="62E78A04" w14:textId="77777777" w:rsidR="005C02B5" w:rsidRPr="005C02B5" w:rsidRDefault="005C02B5" w:rsidP="005C02B5">
      <w:pPr>
        <w:spacing w:after="0"/>
        <w:ind w:left="360" w:hanging="360"/>
        <w:rPr>
          <w:rFonts w:ascii="Arial" w:hAnsi="Arial" w:cs="Arial"/>
          <w:sz w:val="24"/>
          <w:szCs w:val="24"/>
        </w:rPr>
      </w:pPr>
      <w:proofErr w:type="gramStart"/>
      <w:r w:rsidRPr="005C02B5">
        <w:rPr>
          <w:rFonts w:ascii="Arial" w:hAnsi="Arial" w:cs="Arial"/>
          <w:sz w:val="24"/>
          <w:szCs w:val="24"/>
        </w:rPr>
        <w:t>be</w:t>
      </w:r>
      <w:proofErr w:type="gramEnd"/>
      <w:r w:rsidRPr="005C02B5">
        <w:rPr>
          <w:rFonts w:ascii="Arial" w:hAnsi="Arial" w:cs="Arial"/>
          <w:sz w:val="24"/>
          <w:szCs w:val="24"/>
        </w:rPr>
        <w:t xml:space="preserve"> required to make to the Buyers under this Call-Off Contract</w:t>
      </w:r>
    </w:p>
    <w:p w14:paraId="7F43DE27" w14:textId="77777777" w:rsidR="005C02B5" w:rsidRDefault="005C02B5" w:rsidP="005C02B5">
      <w:pPr>
        <w:spacing w:after="0"/>
        <w:ind w:left="360" w:hanging="360"/>
        <w:rPr>
          <w:rFonts w:ascii="Arial" w:hAnsi="Arial" w:cs="Arial"/>
          <w:sz w:val="24"/>
          <w:szCs w:val="24"/>
        </w:rPr>
      </w:pPr>
    </w:p>
    <w:p w14:paraId="69AE6B43" w14:textId="77777777" w:rsidR="005C02B5" w:rsidRDefault="005C02B5" w:rsidP="005C02B5">
      <w:pPr>
        <w:spacing w:after="0"/>
        <w:ind w:left="360" w:hanging="360"/>
        <w:rPr>
          <w:rFonts w:ascii="Arial" w:hAnsi="Arial" w:cs="Arial"/>
          <w:sz w:val="24"/>
          <w:szCs w:val="24"/>
        </w:rPr>
      </w:pPr>
    </w:p>
    <w:p w14:paraId="4C414200" w14:textId="75DAB5F3" w:rsidR="00DE1290" w:rsidRDefault="005C02B5" w:rsidP="005C02B5">
      <w:pPr>
        <w:spacing w:after="0"/>
        <w:ind w:left="360" w:hanging="360"/>
        <w:rPr>
          <w:rFonts w:ascii="Arial" w:hAnsi="Arial" w:cs="Arial"/>
          <w:sz w:val="24"/>
          <w:szCs w:val="24"/>
        </w:rPr>
      </w:pPr>
      <w:r w:rsidRPr="005C02B5">
        <w:rPr>
          <w:rFonts w:ascii="Arial" w:hAnsi="Arial" w:cs="Arial"/>
          <w:sz w:val="24"/>
          <w:szCs w:val="24"/>
        </w:rPr>
        <w:t>[</w:t>
      </w:r>
      <w:r w:rsidRPr="00731E9C">
        <w:rPr>
          <w:rFonts w:ascii="Arial" w:hAnsi="Arial" w:cs="Arial"/>
          <w:sz w:val="24"/>
          <w:szCs w:val="24"/>
          <w:highlight w:val="yellow"/>
        </w:rPr>
        <w:t>Insert</w:t>
      </w:r>
      <w:r w:rsidRPr="005C02B5">
        <w:rPr>
          <w:rFonts w:ascii="Arial" w:hAnsi="Arial" w:cs="Arial"/>
          <w:sz w:val="24"/>
          <w:szCs w:val="24"/>
        </w:rPr>
        <w:t xml:space="preserve"> the Specification]</w:t>
      </w:r>
      <w:r w:rsidRPr="00B43A6A">
        <w:rPr>
          <w:rFonts w:ascii="Arial" w:hAnsi="Arial" w:cs="Arial"/>
          <w:sz w:val="24"/>
          <w:szCs w:val="24"/>
        </w:rPr>
        <w:t xml:space="preserve"> </w:t>
      </w:r>
      <w:bookmarkStart w:id="1" w:name="_GoBack"/>
      <w:bookmarkEnd w:id="1"/>
    </w:p>
    <w:p w14:paraId="77C05473" w14:textId="77777777" w:rsidR="00DE1290" w:rsidRPr="00DE1290" w:rsidRDefault="00DE1290" w:rsidP="00DE1290">
      <w:pPr>
        <w:rPr>
          <w:rFonts w:ascii="Arial" w:hAnsi="Arial" w:cs="Arial"/>
          <w:sz w:val="24"/>
          <w:szCs w:val="24"/>
        </w:rPr>
      </w:pPr>
    </w:p>
    <w:p w14:paraId="23997F0D" w14:textId="77777777" w:rsidR="00DE1290" w:rsidRPr="00DE1290" w:rsidRDefault="00DE1290" w:rsidP="00DE1290">
      <w:pPr>
        <w:rPr>
          <w:rFonts w:ascii="Arial" w:hAnsi="Arial" w:cs="Arial"/>
          <w:sz w:val="24"/>
          <w:szCs w:val="24"/>
        </w:rPr>
      </w:pPr>
    </w:p>
    <w:p w14:paraId="261E3B00" w14:textId="77777777" w:rsidR="00DE1290" w:rsidRPr="00DE1290" w:rsidRDefault="00DE1290" w:rsidP="00DE1290">
      <w:pPr>
        <w:rPr>
          <w:rFonts w:ascii="Arial" w:hAnsi="Arial" w:cs="Arial"/>
          <w:sz w:val="24"/>
          <w:szCs w:val="24"/>
        </w:rPr>
      </w:pPr>
    </w:p>
    <w:p w14:paraId="16FB0417" w14:textId="77777777" w:rsidR="00DE1290" w:rsidRPr="00DE1290" w:rsidRDefault="00DE1290" w:rsidP="00DE1290">
      <w:pPr>
        <w:rPr>
          <w:rFonts w:ascii="Arial" w:hAnsi="Arial" w:cs="Arial"/>
          <w:sz w:val="24"/>
          <w:szCs w:val="24"/>
        </w:rPr>
      </w:pPr>
    </w:p>
    <w:p w14:paraId="2D4AA0CC" w14:textId="77777777" w:rsidR="00DE1290" w:rsidRPr="00DE1290" w:rsidRDefault="00DE1290" w:rsidP="00DE1290">
      <w:pPr>
        <w:rPr>
          <w:rFonts w:ascii="Arial" w:hAnsi="Arial" w:cs="Arial"/>
          <w:sz w:val="24"/>
          <w:szCs w:val="24"/>
        </w:rPr>
      </w:pPr>
    </w:p>
    <w:p w14:paraId="6F29EDA4" w14:textId="77777777" w:rsidR="00DE1290" w:rsidRPr="00DE1290" w:rsidRDefault="00DE1290" w:rsidP="00DE1290">
      <w:pPr>
        <w:rPr>
          <w:rFonts w:ascii="Arial" w:hAnsi="Arial" w:cs="Arial"/>
          <w:sz w:val="24"/>
          <w:szCs w:val="24"/>
        </w:rPr>
      </w:pPr>
    </w:p>
    <w:p w14:paraId="1B16FFF0" w14:textId="77777777" w:rsidR="00DE1290" w:rsidRPr="00DE1290" w:rsidRDefault="00DE1290" w:rsidP="00DE1290">
      <w:pPr>
        <w:rPr>
          <w:rFonts w:ascii="Arial" w:hAnsi="Arial" w:cs="Arial"/>
          <w:sz w:val="24"/>
          <w:szCs w:val="24"/>
        </w:rPr>
      </w:pPr>
    </w:p>
    <w:p w14:paraId="39F8EF89" w14:textId="77777777" w:rsidR="00DE1290" w:rsidRPr="00DE1290" w:rsidRDefault="00DE1290" w:rsidP="00DE1290">
      <w:pPr>
        <w:rPr>
          <w:rFonts w:ascii="Arial" w:hAnsi="Arial" w:cs="Arial"/>
          <w:sz w:val="24"/>
          <w:szCs w:val="24"/>
        </w:rPr>
      </w:pPr>
    </w:p>
    <w:p w14:paraId="08DEB2DB" w14:textId="77777777" w:rsidR="00DE1290" w:rsidRPr="00DE1290" w:rsidRDefault="00DE1290" w:rsidP="00DE1290">
      <w:pPr>
        <w:rPr>
          <w:rFonts w:ascii="Arial" w:hAnsi="Arial" w:cs="Arial"/>
          <w:sz w:val="24"/>
          <w:szCs w:val="24"/>
        </w:rPr>
      </w:pPr>
    </w:p>
    <w:p w14:paraId="6B1A981F" w14:textId="77777777" w:rsidR="00DE1290" w:rsidRPr="00DE1290" w:rsidRDefault="00DE1290" w:rsidP="00DE1290">
      <w:pPr>
        <w:rPr>
          <w:rFonts w:ascii="Arial" w:hAnsi="Arial" w:cs="Arial"/>
          <w:sz w:val="24"/>
          <w:szCs w:val="24"/>
        </w:rPr>
      </w:pPr>
    </w:p>
    <w:p w14:paraId="2C42480D" w14:textId="77777777" w:rsidR="00DE1290" w:rsidRPr="00DE1290" w:rsidRDefault="00DE1290" w:rsidP="00DE1290">
      <w:pPr>
        <w:rPr>
          <w:rFonts w:ascii="Arial" w:hAnsi="Arial" w:cs="Arial"/>
          <w:sz w:val="24"/>
          <w:szCs w:val="24"/>
        </w:rPr>
      </w:pPr>
    </w:p>
    <w:p w14:paraId="628318F8" w14:textId="05D2EF78" w:rsidR="00DE1290" w:rsidRDefault="00DE1290" w:rsidP="00DE1290">
      <w:pPr>
        <w:rPr>
          <w:rFonts w:ascii="Arial" w:hAnsi="Arial" w:cs="Arial"/>
          <w:sz w:val="24"/>
          <w:szCs w:val="24"/>
        </w:rPr>
      </w:pPr>
    </w:p>
    <w:p w14:paraId="083992C8" w14:textId="23C0C160" w:rsidR="006F181E" w:rsidRPr="00DE1290" w:rsidRDefault="00DE1290" w:rsidP="00DE1290">
      <w:pPr>
        <w:tabs>
          <w:tab w:val="left" w:pos="160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6F181E" w:rsidRPr="00DE1290" w:rsidSect="001F46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90B5B8" w14:textId="77777777" w:rsidR="0007708C" w:rsidRDefault="0007708C">
      <w:pPr>
        <w:spacing w:after="0" w:line="240" w:lineRule="auto"/>
      </w:pPr>
      <w:r>
        <w:separator/>
      </w:r>
    </w:p>
  </w:endnote>
  <w:endnote w:type="continuationSeparator" w:id="0">
    <w:p w14:paraId="439B8789" w14:textId="77777777" w:rsidR="0007708C" w:rsidRDefault="00077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25402" w14:textId="77777777" w:rsidR="000503E1" w:rsidRDefault="000503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929883" w14:textId="77777777" w:rsidR="00E149D4" w:rsidRPr="004E540A" w:rsidRDefault="00E149D4" w:rsidP="00E149D4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41F1D06D" w14:textId="6D264F93" w:rsidR="00E149D4" w:rsidRPr="00C77BC3" w:rsidRDefault="00E149D4" w:rsidP="00E149D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C77BC3">
      <w:rPr>
        <w:rFonts w:ascii="Arial" w:hAnsi="Arial" w:cs="Arial"/>
        <w:sz w:val="20"/>
      </w:rPr>
      <w:t>Framework Ref: RM</w:t>
    </w:r>
    <w:r w:rsidR="00F30BF2">
      <w:rPr>
        <w:rFonts w:ascii="Arial" w:hAnsi="Arial" w:cs="Arial"/>
        <w:sz w:val="20"/>
      </w:rPr>
      <w:t>6103</w:t>
    </w:r>
    <w:r w:rsidR="000503E1">
      <w:rPr>
        <w:rFonts w:ascii="Arial" w:hAnsi="Arial" w:cs="Arial"/>
        <w:sz w:val="20"/>
      </w:rPr>
      <w:t xml:space="preserve"> Education Technology</w:t>
    </w:r>
    <w:r w:rsidRPr="00C77BC3">
      <w:rPr>
        <w:rFonts w:ascii="Arial" w:hAnsi="Arial" w:cs="Arial"/>
        <w:sz w:val="20"/>
      </w:rPr>
      <w:tab/>
      <w:t xml:space="preserve">                                           </w:t>
    </w:r>
  </w:p>
  <w:p w14:paraId="74D5C2BB" w14:textId="65FD84BD" w:rsidR="00E149D4" w:rsidRPr="00C77BC3" w:rsidRDefault="004E540A" w:rsidP="00E149D4">
    <w:pPr>
      <w:pStyle w:val="Footer"/>
      <w:rPr>
        <w:rFonts w:ascii="Arial" w:hAnsi="Arial" w:cs="Arial"/>
        <w:sz w:val="20"/>
      </w:rPr>
    </w:pPr>
    <w:r w:rsidRPr="00C77BC3">
      <w:rPr>
        <w:rFonts w:ascii="Arial" w:hAnsi="Arial" w:cs="Arial"/>
        <w:sz w:val="20"/>
      </w:rPr>
      <w:t>Project Version</w:t>
    </w:r>
    <w:r w:rsidR="00DE1290">
      <w:rPr>
        <w:rFonts w:ascii="Arial" w:hAnsi="Arial" w:cs="Arial"/>
        <w:sz w:val="20"/>
      </w:rPr>
      <w:t xml:space="preserve">: V1  </w:t>
    </w:r>
    <w:r w:rsidR="000503E1">
      <w:rPr>
        <w:rFonts w:ascii="Arial" w:hAnsi="Arial" w:cs="Arial"/>
        <w:sz w:val="20"/>
      </w:rPr>
      <w:t xml:space="preserve"> </w:t>
    </w:r>
    <w:r w:rsidRPr="00C77BC3">
      <w:rPr>
        <w:rFonts w:ascii="Arial" w:hAnsi="Arial" w:cs="Arial"/>
        <w:sz w:val="20"/>
      </w:rPr>
      <w:tab/>
    </w:r>
    <w:r w:rsidRPr="00C77BC3">
      <w:rPr>
        <w:rFonts w:ascii="Arial" w:hAnsi="Arial" w:cs="Arial"/>
        <w:sz w:val="20"/>
      </w:rPr>
      <w:tab/>
      <w:t xml:space="preserve"> </w:t>
    </w:r>
    <w:r w:rsidR="00E149D4" w:rsidRPr="00C77BC3">
      <w:rPr>
        <w:rFonts w:ascii="Arial" w:hAnsi="Arial" w:cs="Arial"/>
        <w:sz w:val="20"/>
      </w:rPr>
      <w:fldChar w:fldCharType="begin"/>
    </w:r>
    <w:r w:rsidR="00E149D4" w:rsidRPr="00C77BC3">
      <w:rPr>
        <w:rFonts w:ascii="Arial" w:hAnsi="Arial" w:cs="Arial"/>
        <w:sz w:val="20"/>
      </w:rPr>
      <w:instrText xml:space="preserve"> PAGE   \* MERGEFORMAT </w:instrText>
    </w:r>
    <w:r w:rsidR="00E149D4" w:rsidRPr="00C77BC3">
      <w:rPr>
        <w:rFonts w:ascii="Arial" w:hAnsi="Arial" w:cs="Arial"/>
        <w:sz w:val="20"/>
      </w:rPr>
      <w:fldChar w:fldCharType="separate"/>
    </w:r>
    <w:r w:rsidR="00731E9C">
      <w:rPr>
        <w:rFonts w:ascii="Arial" w:hAnsi="Arial" w:cs="Arial"/>
        <w:noProof/>
        <w:sz w:val="20"/>
      </w:rPr>
      <w:t>1</w:t>
    </w:r>
    <w:r w:rsidR="00E149D4" w:rsidRPr="00C77BC3">
      <w:rPr>
        <w:rFonts w:ascii="Arial" w:hAnsi="Arial" w:cs="Arial"/>
        <w:noProof/>
        <w:sz w:val="20"/>
      </w:rPr>
      <w:fldChar w:fldCharType="end"/>
    </w:r>
  </w:p>
  <w:p w14:paraId="479C77AB" w14:textId="77777777" w:rsidR="006F181E" w:rsidRPr="004E540A" w:rsidRDefault="004E540A" w:rsidP="00E149D4">
    <w:pPr>
      <w:spacing w:after="0"/>
      <w:rPr>
        <w:rFonts w:ascii="Arial" w:hAnsi="Arial" w:cs="Arial"/>
        <w:color w:val="A6A6A6" w:themeColor="background1" w:themeShade="A6"/>
        <w:sz w:val="20"/>
      </w:rPr>
    </w:pPr>
    <w:r w:rsidRPr="00C77BC3">
      <w:rPr>
        <w:rFonts w:ascii="Arial" w:hAnsi="Arial" w:cs="Arial"/>
        <w:sz w:val="20"/>
      </w:rPr>
      <w:t>Model Version: v3.0</w:t>
    </w:r>
    <w:r w:rsidR="00E149D4" w:rsidRPr="00C77BC3">
      <w:rPr>
        <w:rFonts w:ascii="Arial" w:hAnsi="Arial" w:cs="Arial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DDCD21" w14:textId="77777777" w:rsidR="004E540A" w:rsidRPr="004E540A" w:rsidRDefault="004E540A" w:rsidP="004F51B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551337A4" w14:textId="77777777" w:rsidR="004F51B1" w:rsidRPr="004E540A" w:rsidRDefault="004F51B1" w:rsidP="004F51B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4E540A">
      <w:rPr>
        <w:rFonts w:ascii="Arial" w:hAnsi="Arial" w:cs="Arial"/>
        <w:color w:val="A6A6A6" w:themeColor="background1" w:themeShade="A6"/>
        <w:sz w:val="20"/>
      </w:rPr>
      <w:t>Framework Ref: RM</w:t>
    </w:r>
    <w:r w:rsidRPr="004E540A">
      <w:rPr>
        <w:rFonts w:ascii="Arial" w:hAnsi="Arial" w:cs="Arial"/>
        <w:color w:val="A6A6A6" w:themeColor="background1" w:themeShade="A6"/>
        <w:sz w:val="20"/>
      </w:rPr>
      <w:tab/>
      <w:t xml:space="preserve">                                           </w:t>
    </w:r>
  </w:p>
  <w:p w14:paraId="5D4A6173" w14:textId="77777777" w:rsidR="004F51B1" w:rsidRPr="004E540A" w:rsidRDefault="004E540A" w:rsidP="004F51B1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4E540A">
      <w:rPr>
        <w:rFonts w:ascii="Arial" w:hAnsi="Arial" w:cs="Arial"/>
        <w:color w:val="A6A6A6" w:themeColor="background1" w:themeShade="A6"/>
        <w:sz w:val="20"/>
      </w:rPr>
      <w:t>Project Version: v1.0</w:t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  <w:t xml:space="preserve"> </w:t>
    </w:r>
    <w:r w:rsidR="004F51B1" w:rsidRPr="004E540A">
      <w:rPr>
        <w:rFonts w:ascii="Arial" w:hAnsi="Arial" w:cs="Arial"/>
        <w:color w:val="A6A6A6" w:themeColor="background1" w:themeShade="A6"/>
        <w:sz w:val="20"/>
      </w:rPr>
      <w:fldChar w:fldCharType="begin"/>
    </w:r>
    <w:r w:rsidR="004F51B1" w:rsidRPr="004E540A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="004F51B1" w:rsidRPr="004E540A">
      <w:rPr>
        <w:rFonts w:ascii="Arial" w:hAnsi="Arial" w:cs="Arial"/>
        <w:color w:val="A6A6A6" w:themeColor="background1" w:themeShade="A6"/>
        <w:sz w:val="20"/>
      </w:rPr>
      <w:fldChar w:fldCharType="separate"/>
    </w:r>
    <w:r w:rsidR="001F464D">
      <w:rPr>
        <w:rFonts w:ascii="Arial" w:hAnsi="Arial" w:cs="Arial"/>
        <w:noProof/>
        <w:color w:val="A6A6A6" w:themeColor="background1" w:themeShade="A6"/>
        <w:sz w:val="20"/>
      </w:rPr>
      <w:t>1</w:t>
    </w:r>
    <w:r w:rsidR="004F51B1" w:rsidRPr="004E540A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09894E93" w14:textId="77777777" w:rsidR="004F51B1" w:rsidRPr="004E540A" w:rsidRDefault="004E540A" w:rsidP="004F51B1">
    <w:pPr>
      <w:spacing w:after="0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Version: v3.0</w:t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F7F199" w14:textId="77777777" w:rsidR="0007708C" w:rsidRDefault="0007708C">
      <w:pPr>
        <w:spacing w:after="0" w:line="240" w:lineRule="auto"/>
      </w:pPr>
      <w:r>
        <w:separator/>
      </w:r>
    </w:p>
  </w:footnote>
  <w:footnote w:type="continuationSeparator" w:id="0">
    <w:p w14:paraId="3721C137" w14:textId="77777777" w:rsidR="0007708C" w:rsidRDefault="00077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13928D" w14:textId="27FF8BCD" w:rsidR="000503E1" w:rsidRDefault="0007708C">
    <w:pPr>
      <w:pStyle w:val="Header"/>
    </w:pPr>
    <w:r>
      <w:rPr>
        <w:noProof/>
      </w:rPr>
      <w:pict w14:anchorId="488817A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0655564" o:spid="_x0000_s2050" type="#_x0000_t136" style="position:absolute;margin-left:0;margin-top:0;width:424.2pt;height:212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CA3C09" w14:textId="1E236633" w:rsidR="006F181E" w:rsidRPr="00C77BC3" w:rsidRDefault="0007708C">
    <w:pPr>
      <w:pStyle w:val="Header"/>
    </w:pPr>
    <w:r>
      <w:rPr>
        <w:noProof/>
      </w:rPr>
      <w:pict w14:anchorId="3EC81D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0655565" o:spid="_x0000_s2051" type="#_x0000_t136" style="position:absolute;margin-left:0;margin-top:0;width:424.2pt;height:212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  <w:r w:rsidR="00A044CC" w:rsidRPr="00C77BC3">
      <w:rPr>
        <w:b/>
      </w:rPr>
      <w:t xml:space="preserve">Call-Off Schedule </w:t>
    </w:r>
    <w:r w:rsidR="005C02B5">
      <w:rPr>
        <w:b/>
      </w:rPr>
      <w:t>20</w:t>
    </w:r>
    <w:r w:rsidR="00A044CC" w:rsidRPr="00C77BC3">
      <w:rPr>
        <w:b/>
      </w:rPr>
      <w:t xml:space="preserve"> (</w:t>
    </w:r>
    <w:r w:rsidR="005C02B5">
      <w:rPr>
        <w:b/>
      </w:rPr>
      <w:t>Call-Off Specification</w:t>
    </w:r>
    <w:r w:rsidR="00A044CC" w:rsidRPr="00C77BC3">
      <w:rPr>
        <w:b/>
      </w:rPr>
      <w:t>)</w:t>
    </w:r>
  </w:p>
  <w:p w14:paraId="1D6E11C5" w14:textId="77777777" w:rsidR="004E540A" w:rsidRPr="00C77BC3" w:rsidRDefault="004E540A" w:rsidP="004E540A">
    <w:pPr>
      <w:pStyle w:val="Header"/>
    </w:pPr>
    <w:r w:rsidRPr="00C77BC3">
      <w:rPr>
        <w:rFonts w:ascii="Arial" w:hAnsi="Arial" w:cs="Arial"/>
        <w:sz w:val="20"/>
      </w:rPr>
      <w:t xml:space="preserve">Call-Off Ref: </w:t>
    </w:r>
  </w:p>
  <w:p w14:paraId="22AC66A5" w14:textId="77777777" w:rsidR="006F181E" w:rsidRDefault="00A044CC">
    <w:pPr>
      <w:pStyle w:val="Header"/>
      <w:rPr>
        <w:szCs w:val="16"/>
        <w:lang w:eastAsia="en-GB"/>
      </w:rPr>
    </w:pPr>
    <w:r w:rsidRPr="00C77BC3">
      <w:t>Crown Copyright</w:t>
    </w:r>
    <w:r w:rsidRPr="00C77BC3">
      <w:rPr>
        <w:rFonts w:ascii="Arial" w:hAnsi="Arial"/>
        <w:sz w:val="16"/>
        <w:szCs w:val="16"/>
        <w:lang w:eastAsia="en-GB"/>
      </w:rPr>
      <w:t xml:space="preserve"> </w:t>
    </w:r>
    <w:r w:rsidR="004E540A" w:rsidRPr="00C77BC3">
      <w:rPr>
        <w:szCs w:val="16"/>
        <w:lang w:eastAsia="en-GB"/>
      </w:rPr>
      <w:t>2018</w:t>
    </w:r>
  </w:p>
  <w:p w14:paraId="4AEA84A2" w14:textId="77777777" w:rsidR="00671FE9" w:rsidRPr="00C77BC3" w:rsidRDefault="00671F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D0174" w14:textId="755234C5" w:rsidR="004F51B1" w:rsidRDefault="0007708C">
    <w:pPr>
      <w:pStyle w:val="Header"/>
      <w:rPr>
        <w:rFonts w:ascii="Arial" w:hAnsi="Arial" w:cs="Arial"/>
        <w:sz w:val="20"/>
        <w:szCs w:val="20"/>
      </w:rPr>
    </w:pPr>
    <w:r>
      <w:rPr>
        <w:noProof/>
      </w:rPr>
      <w:pict w14:anchorId="1684879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0655563" o:spid="_x0000_s2049" type="#_x0000_t136" style="position:absolute;margin-left:0;margin-top:0;width:424.2pt;height:212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  <w:r w:rsidR="00012DB9">
      <w:rPr>
        <w:rFonts w:ascii="Arial" w:hAnsi="Arial" w:cs="Arial"/>
        <w:b/>
        <w:sz w:val="20"/>
        <w:szCs w:val="20"/>
      </w:rPr>
      <w:t>Call-Off Schedule 1 (Transparency Reports)</w:t>
    </w:r>
  </w:p>
  <w:p w14:paraId="290D8127" w14:textId="77777777" w:rsidR="00012DB9" w:rsidRDefault="00012DB9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Call-Off Ref: </w:t>
    </w:r>
  </w:p>
  <w:p w14:paraId="06208FFC" w14:textId="77777777" w:rsidR="00012DB9" w:rsidRPr="00012DB9" w:rsidRDefault="00012DB9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2018</w:t>
    </w:r>
  </w:p>
  <w:p w14:paraId="2A406FB8" w14:textId="77777777" w:rsidR="004F51B1" w:rsidRDefault="004F51B1">
    <w:pPr>
      <w:pStyle w:val="Header"/>
      <w:rPr>
        <w:rStyle w:val="Emphasis"/>
        <w:noProof/>
        <w:lang w:eastAsia="en-GB"/>
      </w:rPr>
    </w:pPr>
  </w:p>
  <w:p w14:paraId="050AB007" w14:textId="77777777" w:rsidR="004F51B1" w:rsidRDefault="004F51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81E"/>
    <w:rsid w:val="00012DB9"/>
    <w:rsid w:val="000503E1"/>
    <w:rsid w:val="0007708C"/>
    <w:rsid w:val="000805A0"/>
    <w:rsid w:val="00111292"/>
    <w:rsid w:val="001366AC"/>
    <w:rsid w:val="001F464D"/>
    <w:rsid w:val="00241D75"/>
    <w:rsid w:val="00337BCF"/>
    <w:rsid w:val="003A256C"/>
    <w:rsid w:val="003F0A10"/>
    <w:rsid w:val="00422293"/>
    <w:rsid w:val="004C57CB"/>
    <w:rsid w:val="004E540A"/>
    <w:rsid w:val="004F51B1"/>
    <w:rsid w:val="005866A6"/>
    <w:rsid w:val="005C02B5"/>
    <w:rsid w:val="005E2B6D"/>
    <w:rsid w:val="00627E18"/>
    <w:rsid w:val="006405DA"/>
    <w:rsid w:val="00671FE9"/>
    <w:rsid w:val="006B1316"/>
    <w:rsid w:val="006F181E"/>
    <w:rsid w:val="00700252"/>
    <w:rsid w:val="007156C8"/>
    <w:rsid w:val="00731E9C"/>
    <w:rsid w:val="007762B1"/>
    <w:rsid w:val="0083290D"/>
    <w:rsid w:val="00873960"/>
    <w:rsid w:val="00874232"/>
    <w:rsid w:val="008C6C15"/>
    <w:rsid w:val="00A044CC"/>
    <w:rsid w:val="00AB3243"/>
    <w:rsid w:val="00B43A6A"/>
    <w:rsid w:val="00B472FB"/>
    <w:rsid w:val="00BA531C"/>
    <w:rsid w:val="00C149AA"/>
    <w:rsid w:val="00C36285"/>
    <w:rsid w:val="00C52A36"/>
    <w:rsid w:val="00C77BC3"/>
    <w:rsid w:val="00DB005E"/>
    <w:rsid w:val="00DE1290"/>
    <w:rsid w:val="00E149D4"/>
    <w:rsid w:val="00ED4A81"/>
    <w:rsid w:val="00EF5B22"/>
    <w:rsid w:val="00F14969"/>
    <w:rsid w:val="00F30BF2"/>
    <w:rsid w:val="00F42B75"/>
    <w:rsid w:val="00F52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3683C5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TSOLScheduleAnnexName">
    <w:name w:val="TSOL Schedule Annex Name"/>
    <w:qFormat/>
    <w:pPr>
      <w:spacing w:after="240" w:line="240" w:lineRule="auto"/>
      <w:jc w:val="center"/>
      <w:outlineLvl w:val="1"/>
    </w:pPr>
    <w:rPr>
      <w:rFonts w:ascii="Calibri" w:eastAsia="STZhongsong" w:hAnsi="Calibri" w:cs="Arial"/>
      <w:b/>
      <w:caps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customStyle="1" w:styleId="GPSL2Numbered">
    <w:name w:val="GPS L2 Numbered"/>
    <w:basedOn w:val="Normal"/>
    <w:link w:val="GPSL2NumberedChar"/>
    <w:qFormat/>
    <w:pPr>
      <w:tabs>
        <w:tab w:val="left" w:pos="709"/>
        <w:tab w:val="left" w:pos="1134"/>
      </w:tabs>
      <w:adjustRightInd w:val="0"/>
      <w:spacing w:before="120" w:after="120" w:line="240" w:lineRule="auto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styleId="Revision">
    <w:name w:val="Revision"/>
    <w:hidden/>
    <w:uiPriority w:val="99"/>
    <w:semiHidden/>
    <w:rsid w:val="00F42B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2018-11-29T13:02:00Z</dcterms:created>
  <dcterms:modified xsi:type="dcterms:W3CDTF">2018-11-29T13:43:00Z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